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4B27" w14:textId="77777777" w:rsidR="00CE31EC" w:rsidRDefault="00CE31EC" w:rsidP="00CE31EC"/>
    <w:p w14:paraId="5A76E221" w14:textId="77777777" w:rsidR="00CE31EC" w:rsidRDefault="00CE31EC" w:rsidP="00CE31EC">
      <w:pPr>
        <w:jc w:val="center"/>
      </w:pPr>
      <w:r>
        <w:rPr>
          <w:noProof/>
        </w:rPr>
        <w:drawing>
          <wp:inline distT="0" distB="0" distL="0" distR="0" wp14:anchorId="0CB37D71" wp14:editId="220200F0">
            <wp:extent cx="1005840" cy="585470"/>
            <wp:effectExtent l="0" t="0" r="3810" b="5080"/>
            <wp:docPr id="20024335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5840" cy="585470"/>
                    </a:xfrm>
                    <a:prstGeom prst="rect">
                      <a:avLst/>
                    </a:prstGeom>
                    <a:noFill/>
                  </pic:spPr>
                </pic:pic>
              </a:graphicData>
            </a:graphic>
          </wp:inline>
        </w:drawing>
      </w:r>
    </w:p>
    <w:p w14:paraId="01202277" w14:textId="62A7CD2B" w:rsidR="00CE31EC" w:rsidRPr="00CE31EC" w:rsidRDefault="00CE31EC" w:rsidP="00CE31EC">
      <w:pPr>
        <w:spacing w:after="0" w:line="240" w:lineRule="auto"/>
        <w:jc w:val="center"/>
        <w:rPr>
          <w:rFonts w:ascii="Garamond" w:hAnsi="Garamond"/>
          <w:sz w:val="16"/>
          <w:szCs w:val="16"/>
        </w:rPr>
      </w:pPr>
      <w:r w:rsidRPr="00CE31EC">
        <w:rPr>
          <w:rFonts w:ascii="Garamond" w:hAnsi="Garamond"/>
          <w:sz w:val="16"/>
          <w:szCs w:val="16"/>
        </w:rPr>
        <w:t>Soggetto qualificato dal MIUR per la formazione DM. 05.07.2005</w:t>
      </w:r>
    </w:p>
    <w:p w14:paraId="48D6D61E" w14:textId="77777777" w:rsidR="00CE31EC" w:rsidRPr="00CE31EC" w:rsidRDefault="00CE31EC" w:rsidP="00CE31EC">
      <w:pPr>
        <w:spacing w:after="0" w:line="240" w:lineRule="auto"/>
        <w:jc w:val="center"/>
        <w:rPr>
          <w:rFonts w:ascii="Garamond" w:hAnsi="Garamond"/>
          <w:sz w:val="16"/>
          <w:szCs w:val="16"/>
        </w:rPr>
      </w:pPr>
      <w:r w:rsidRPr="00CE31EC">
        <w:rPr>
          <w:rFonts w:ascii="Garamond" w:hAnsi="Garamond"/>
          <w:sz w:val="16"/>
          <w:szCs w:val="16"/>
        </w:rPr>
        <w:t>conformato alla Direttiva Ministeriale n. 170/2016 artt. 2-3</w:t>
      </w:r>
    </w:p>
    <w:p w14:paraId="74E12127" w14:textId="77777777" w:rsidR="00CE31EC" w:rsidRPr="00CE31EC" w:rsidRDefault="00CE31EC" w:rsidP="00CE31EC">
      <w:pPr>
        <w:spacing w:after="0" w:line="240" w:lineRule="auto"/>
        <w:jc w:val="center"/>
        <w:rPr>
          <w:rFonts w:ascii="Garamond" w:hAnsi="Garamond"/>
          <w:sz w:val="16"/>
          <w:szCs w:val="16"/>
        </w:rPr>
      </w:pPr>
      <w:r w:rsidRPr="00CE31EC">
        <w:rPr>
          <w:rFonts w:ascii="Garamond" w:hAnsi="Garamond"/>
          <w:sz w:val="16"/>
          <w:szCs w:val="16"/>
        </w:rPr>
        <w:t>(richiesta n.662 approvata in data 30/11/2016)</w:t>
      </w:r>
    </w:p>
    <w:p w14:paraId="7BC1BBD1" w14:textId="77777777" w:rsidR="00CE31EC" w:rsidRPr="00CE31EC" w:rsidRDefault="00CE31EC" w:rsidP="00CE31EC">
      <w:pPr>
        <w:spacing w:after="0" w:line="240" w:lineRule="auto"/>
        <w:jc w:val="center"/>
        <w:rPr>
          <w:rFonts w:ascii="Garamond" w:hAnsi="Garamond"/>
          <w:sz w:val="16"/>
          <w:szCs w:val="16"/>
        </w:rPr>
      </w:pPr>
      <w:r w:rsidRPr="00CE31EC">
        <w:rPr>
          <w:rFonts w:ascii="Garamond" w:hAnsi="Garamond"/>
          <w:sz w:val="16"/>
          <w:szCs w:val="16"/>
        </w:rPr>
        <w:t>Sezione di Firenze via Palazzuolo 95 50123 Firenze</w:t>
      </w:r>
    </w:p>
    <w:p w14:paraId="524F3B6F" w14:textId="77777777" w:rsidR="00CE31EC" w:rsidRPr="00CE31EC" w:rsidRDefault="00CE31EC" w:rsidP="00CE31EC">
      <w:pPr>
        <w:rPr>
          <w:rFonts w:ascii="Garamond" w:hAnsi="Garamond"/>
        </w:rPr>
      </w:pPr>
    </w:p>
    <w:p w14:paraId="44A7EA90" w14:textId="77777777" w:rsidR="00CE31EC" w:rsidRPr="00427E4F" w:rsidRDefault="00CE31EC" w:rsidP="00CE31EC">
      <w:pPr>
        <w:jc w:val="right"/>
        <w:rPr>
          <w:rFonts w:ascii="Garamond" w:hAnsi="Garamond"/>
          <w:sz w:val="28"/>
          <w:szCs w:val="28"/>
        </w:rPr>
      </w:pPr>
      <w:r w:rsidRPr="00427E4F">
        <w:rPr>
          <w:rFonts w:ascii="Garamond" w:hAnsi="Garamond"/>
          <w:sz w:val="28"/>
          <w:szCs w:val="28"/>
        </w:rPr>
        <w:t>Ai Docenti delle scuole primarie e secondarie di I grado</w:t>
      </w:r>
    </w:p>
    <w:p w14:paraId="78DE7CF6" w14:textId="77777777" w:rsidR="00CE31EC" w:rsidRPr="00427E4F" w:rsidRDefault="00CE31EC" w:rsidP="00CE31EC">
      <w:pPr>
        <w:jc w:val="right"/>
        <w:rPr>
          <w:rFonts w:ascii="Garamond" w:hAnsi="Garamond"/>
          <w:sz w:val="28"/>
          <w:szCs w:val="28"/>
        </w:rPr>
      </w:pPr>
      <w:r w:rsidRPr="00427E4F">
        <w:rPr>
          <w:rFonts w:ascii="Garamond" w:hAnsi="Garamond"/>
          <w:sz w:val="28"/>
          <w:szCs w:val="28"/>
        </w:rPr>
        <w:t>Ai Dirigenti Scolastici</w:t>
      </w:r>
    </w:p>
    <w:p w14:paraId="0A6CE3BB" w14:textId="77777777" w:rsidR="00CE31EC" w:rsidRPr="00CE31EC" w:rsidRDefault="00CE31EC" w:rsidP="00CE31EC">
      <w:pPr>
        <w:rPr>
          <w:rFonts w:ascii="Garamond" w:hAnsi="Garamond"/>
        </w:rPr>
      </w:pPr>
    </w:p>
    <w:p w14:paraId="0E6921E0" w14:textId="64F3532C" w:rsidR="00CE31EC" w:rsidRPr="00CE31EC" w:rsidRDefault="00CE31EC" w:rsidP="00CE31EC">
      <w:pPr>
        <w:jc w:val="center"/>
        <w:rPr>
          <w:rFonts w:ascii="Garamond" w:hAnsi="Garamond"/>
          <w:sz w:val="24"/>
          <w:szCs w:val="24"/>
        </w:rPr>
      </w:pPr>
      <w:r w:rsidRPr="00CE31EC">
        <w:rPr>
          <w:rFonts w:ascii="Garamond" w:hAnsi="Garamond"/>
          <w:sz w:val="24"/>
          <w:szCs w:val="24"/>
        </w:rPr>
        <w:t xml:space="preserve">L’A.I.M.C. FIRENZE organizza un corso di formazione in due incontri in </w:t>
      </w:r>
      <w:r w:rsidRPr="00427E4F">
        <w:rPr>
          <w:rFonts w:ascii="Garamond" w:hAnsi="Garamond"/>
          <w:sz w:val="24"/>
          <w:szCs w:val="24"/>
          <w:u w:val="single"/>
        </w:rPr>
        <w:t>modalità online sincrona</w:t>
      </w:r>
      <w:r w:rsidRPr="00CE31EC">
        <w:rPr>
          <w:rFonts w:ascii="Garamond" w:hAnsi="Garamond"/>
          <w:sz w:val="24"/>
          <w:szCs w:val="24"/>
        </w:rPr>
        <w:t xml:space="preserve"> su</w:t>
      </w:r>
    </w:p>
    <w:p w14:paraId="724556E7" w14:textId="77777777" w:rsidR="00CE31EC" w:rsidRPr="00CE31EC" w:rsidRDefault="00CE31EC" w:rsidP="00CE31EC">
      <w:pPr>
        <w:rPr>
          <w:rFonts w:ascii="Garamond" w:hAnsi="Garamond"/>
        </w:rPr>
      </w:pPr>
    </w:p>
    <w:p w14:paraId="3ED6FDA4" w14:textId="77777777" w:rsidR="00CE31EC" w:rsidRPr="00CE31EC" w:rsidRDefault="00CE31EC" w:rsidP="00CE31EC">
      <w:pPr>
        <w:jc w:val="center"/>
        <w:rPr>
          <w:rFonts w:ascii="Garamond" w:hAnsi="Garamond"/>
          <w:b/>
          <w:bCs/>
          <w:sz w:val="36"/>
          <w:szCs w:val="36"/>
        </w:rPr>
      </w:pPr>
      <w:r w:rsidRPr="00CE31EC">
        <w:rPr>
          <w:rFonts w:ascii="Garamond" w:hAnsi="Garamond"/>
          <w:b/>
          <w:bCs/>
          <w:sz w:val="36"/>
          <w:szCs w:val="36"/>
        </w:rPr>
        <w:t xml:space="preserve">LA VALUTAZIONE NELLA SCUOLA PRIMARIA </w:t>
      </w:r>
    </w:p>
    <w:p w14:paraId="1EC36E64" w14:textId="58738E65" w:rsidR="00CE31EC" w:rsidRPr="00CE31EC" w:rsidRDefault="00CE31EC" w:rsidP="00CE31EC">
      <w:pPr>
        <w:jc w:val="center"/>
        <w:rPr>
          <w:rFonts w:ascii="Garamond" w:hAnsi="Garamond"/>
          <w:b/>
          <w:bCs/>
          <w:sz w:val="36"/>
          <w:szCs w:val="36"/>
        </w:rPr>
      </w:pPr>
      <w:proofErr w:type="gramStart"/>
      <w:r w:rsidRPr="00CE31EC">
        <w:rPr>
          <w:rFonts w:ascii="Garamond" w:hAnsi="Garamond"/>
          <w:b/>
          <w:bCs/>
          <w:sz w:val="36"/>
          <w:szCs w:val="36"/>
        </w:rPr>
        <w:t>E</w:t>
      </w:r>
      <w:proofErr w:type="gramEnd"/>
      <w:r w:rsidRPr="00CE31EC">
        <w:rPr>
          <w:rFonts w:ascii="Garamond" w:hAnsi="Garamond"/>
          <w:b/>
          <w:bCs/>
          <w:sz w:val="36"/>
          <w:szCs w:val="36"/>
        </w:rPr>
        <w:t xml:space="preserve"> SECONDARIA DI I GRADO</w:t>
      </w:r>
      <w:r w:rsidR="00760065">
        <w:rPr>
          <w:rFonts w:ascii="Garamond" w:hAnsi="Garamond"/>
          <w:b/>
          <w:bCs/>
          <w:sz w:val="36"/>
          <w:szCs w:val="36"/>
        </w:rPr>
        <w:t xml:space="preserve"> DOPO L’O.M. 3 / 2025</w:t>
      </w:r>
    </w:p>
    <w:p w14:paraId="4A6EBDB5" w14:textId="523AC155" w:rsidR="00CE31EC" w:rsidRPr="00CE31EC" w:rsidRDefault="00CE31EC" w:rsidP="00CE31EC">
      <w:pPr>
        <w:rPr>
          <w:rFonts w:ascii="Garamond" w:hAnsi="Garamond"/>
          <w:sz w:val="28"/>
          <w:szCs w:val="28"/>
        </w:rPr>
      </w:pPr>
      <w:r w:rsidRPr="00CE31EC">
        <w:rPr>
          <w:rFonts w:ascii="Garamond" w:hAnsi="Garamond"/>
          <w:sz w:val="28"/>
          <w:szCs w:val="28"/>
        </w:rPr>
        <w:t xml:space="preserve">Sabato </w:t>
      </w:r>
      <w:r w:rsidR="00760065" w:rsidRPr="00CE31EC">
        <w:rPr>
          <w:rFonts w:ascii="Garamond" w:hAnsi="Garamond"/>
          <w:sz w:val="28"/>
          <w:szCs w:val="28"/>
        </w:rPr>
        <w:t>1° marzo</w:t>
      </w:r>
      <w:r w:rsidRPr="00CE31EC">
        <w:rPr>
          <w:rFonts w:ascii="Garamond" w:hAnsi="Garamond"/>
          <w:sz w:val="28"/>
          <w:szCs w:val="28"/>
        </w:rPr>
        <w:t xml:space="preserve"> 2025 ore 09,30 - 11,30 Prof.ssa Elisabetta Nigris, Ordinario c/o Università Milano Bicocca - Didattica e pedagogia speciale</w:t>
      </w:r>
    </w:p>
    <w:p w14:paraId="1B8DC4BD" w14:textId="77777777" w:rsidR="00CE31EC" w:rsidRPr="00CE31EC" w:rsidRDefault="00CE31EC" w:rsidP="00CE31EC">
      <w:pPr>
        <w:rPr>
          <w:rFonts w:ascii="Garamond" w:hAnsi="Garamond"/>
          <w:b/>
          <w:bCs/>
          <w:i/>
          <w:iCs/>
          <w:sz w:val="28"/>
          <w:szCs w:val="28"/>
        </w:rPr>
      </w:pPr>
      <w:r w:rsidRPr="00CE31EC">
        <w:rPr>
          <w:rFonts w:ascii="Garamond" w:hAnsi="Garamond"/>
          <w:b/>
          <w:bCs/>
          <w:i/>
          <w:iCs/>
          <w:sz w:val="28"/>
          <w:szCs w:val="28"/>
        </w:rPr>
        <w:t>L’Ordinanza Ministeriale 3 del 2025: esame del testo e dei documenti correlati. Compiti e indicazioni operative per un approccio formativo alla valutazione</w:t>
      </w:r>
    </w:p>
    <w:p w14:paraId="07B6D3C7" w14:textId="5A9D9719" w:rsidR="00CE31EC" w:rsidRPr="00CE31EC" w:rsidRDefault="00CE31EC" w:rsidP="00CE31EC">
      <w:pPr>
        <w:rPr>
          <w:rFonts w:ascii="Garamond" w:hAnsi="Garamond"/>
        </w:rPr>
      </w:pPr>
      <w:r w:rsidRPr="00CE31EC">
        <w:rPr>
          <w:rFonts w:ascii="Garamond" w:hAnsi="Garamond"/>
        </w:rPr>
        <w:t>-</w:t>
      </w:r>
      <w:r w:rsidRPr="00CE31EC">
        <w:rPr>
          <w:rFonts w:ascii="Garamond" w:hAnsi="Garamond"/>
        </w:rPr>
        <w:tab/>
      </w:r>
    </w:p>
    <w:p w14:paraId="3FD57CE9" w14:textId="77777777" w:rsidR="00CE31EC" w:rsidRPr="00CE31EC" w:rsidRDefault="00CE31EC" w:rsidP="00CE31EC">
      <w:pPr>
        <w:rPr>
          <w:rFonts w:ascii="Garamond" w:hAnsi="Garamond"/>
          <w:i/>
          <w:iCs/>
          <w:sz w:val="28"/>
          <w:szCs w:val="28"/>
        </w:rPr>
      </w:pPr>
      <w:r w:rsidRPr="00CE31EC">
        <w:rPr>
          <w:rFonts w:ascii="Garamond" w:hAnsi="Garamond"/>
          <w:i/>
          <w:iCs/>
          <w:sz w:val="28"/>
          <w:szCs w:val="28"/>
        </w:rPr>
        <w:t xml:space="preserve">Martedì 4 </w:t>
      </w:r>
      <w:proofErr w:type="gramStart"/>
      <w:r w:rsidRPr="00CE31EC">
        <w:rPr>
          <w:rFonts w:ascii="Garamond" w:hAnsi="Garamond"/>
          <w:i/>
          <w:iCs/>
          <w:sz w:val="28"/>
          <w:szCs w:val="28"/>
        </w:rPr>
        <w:t>Marzo</w:t>
      </w:r>
      <w:proofErr w:type="gramEnd"/>
      <w:r w:rsidRPr="00CE31EC">
        <w:rPr>
          <w:rFonts w:ascii="Garamond" w:hAnsi="Garamond"/>
          <w:i/>
          <w:iCs/>
          <w:sz w:val="28"/>
          <w:szCs w:val="28"/>
        </w:rPr>
        <w:t xml:space="preserve"> 2025 ore 17,15 – 19,15 Prof. Franco Passalacqua Ricercatore – Ricercatore c/o Università Milano Bicocca – Didattica e pedagogia speciale</w:t>
      </w:r>
    </w:p>
    <w:p w14:paraId="7C25DB99" w14:textId="5100223E" w:rsidR="00CE31EC" w:rsidRPr="00CE31EC" w:rsidRDefault="00CE31EC" w:rsidP="00CE31EC">
      <w:pPr>
        <w:rPr>
          <w:rFonts w:ascii="Garamond" w:hAnsi="Garamond"/>
          <w:b/>
          <w:bCs/>
          <w:i/>
          <w:iCs/>
          <w:sz w:val="28"/>
          <w:szCs w:val="28"/>
        </w:rPr>
      </w:pPr>
      <w:r w:rsidRPr="00CE31EC">
        <w:rPr>
          <w:rFonts w:ascii="Garamond" w:hAnsi="Garamond"/>
          <w:b/>
          <w:bCs/>
          <w:i/>
          <w:iCs/>
          <w:sz w:val="28"/>
          <w:szCs w:val="28"/>
        </w:rPr>
        <w:t xml:space="preserve">Una valutazione in itinere per apprendere: il feedback formativo e </w:t>
      </w:r>
      <w:r>
        <w:rPr>
          <w:rFonts w:ascii="Garamond" w:hAnsi="Garamond"/>
          <w:b/>
          <w:bCs/>
          <w:i/>
          <w:iCs/>
          <w:sz w:val="28"/>
          <w:szCs w:val="28"/>
        </w:rPr>
        <w:t>l</w:t>
      </w:r>
      <w:r w:rsidRPr="00CE31EC">
        <w:rPr>
          <w:rFonts w:ascii="Garamond" w:hAnsi="Garamond"/>
          <w:b/>
          <w:bCs/>
          <w:i/>
          <w:iCs/>
          <w:sz w:val="28"/>
          <w:szCs w:val="28"/>
        </w:rPr>
        <w:t>’autovalutazione dell’alunno</w:t>
      </w:r>
      <w:r>
        <w:rPr>
          <w:rFonts w:ascii="Garamond" w:hAnsi="Garamond"/>
          <w:b/>
          <w:bCs/>
          <w:i/>
          <w:iCs/>
          <w:sz w:val="28"/>
          <w:szCs w:val="28"/>
        </w:rPr>
        <w:t>. Esemplificazioni</w:t>
      </w:r>
      <w:r w:rsidRPr="00CE31EC">
        <w:rPr>
          <w:rFonts w:ascii="Garamond" w:hAnsi="Garamond"/>
          <w:b/>
          <w:bCs/>
          <w:i/>
          <w:iCs/>
          <w:sz w:val="28"/>
          <w:szCs w:val="28"/>
        </w:rPr>
        <w:t xml:space="preserve"> </w:t>
      </w:r>
    </w:p>
    <w:p w14:paraId="6B29A301" w14:textId="4CE4B4BD" w:rsidR="00CE31EC" w:rsidRPr="00CE31EC" w:rsidRDefault="00CE31EC" w:rsidP="00CE31EC">
      <w:pPr>
        <w:rPr>
          <w:rFonts w:ascii="Garamond" w:hAnsi="Garamond"/>
        </w:rPr>
      </w:pPr>
      <w:r w:rsidRPr="00CE31EC">
        <w:rPr>
          <w:rFonts w:ascii="Garamond" w:hAnsi="Garamond"/>
        </w:rPr>
        <w:t>-</w:t>
      </w:r>
      <w:r w:rsidRPr="00CE31EC">
        <w:rPr>
          <w:rFonts w:ascii="Garamond" w:hAnsi="Garamond"/>
        </w:rPr>
        <w:tab/>
      </w:r>
    </w:p>
    <w:p w14:paraId="5C28C860" w14:textId="77777777" w:rsidR="00CE31EC" w:rsidRPr="00CE31EC" w:rsidRDefault="00CE31EC" w:rsidP="00CE31EC">
      <w:pPr>
        <w:spacing w:after="0" w:line="240" w:lineRule="auto"/>
        <w:jc w:val="both"/>
        <w:rPr>
          <w:rFonts w:ascii="Garamond" w:hAnsi="Garamond"/>
        </w:rPr>
      </w:pPr>
      <w:r w:rsidRPr="00CE31EC">
        <w:rPr>
          <w:rFonts w:ascii="Garamond" w:hAnsi="Garamond"/>
          <w:b/>
          <w:bCs/>
        </w:rPr>
        <w:t>MODALITÀ DI ISCRIZIONE</w:t>
      </w:r>
      <w:r w:rsidRPr="00CE31EC">
        <w:rPr>
          <w:rFonts w:ascii="Garamond" w:hAnsi="Garamond"/>
        </w:rPr>
        <w:t xml:space="preserve">. Le iscrizioni si effettuano tramite e-mail </w:t>
      </w:r>
      <w:r w:rsidRPr="00793578">
        <w:rPr>
          <w:rFonts w:ascii="Garamond" w:hAnsi="Garamond"/>
          <w:b/>
          <w:bCs/>
          <w:u w:val="single"/>
        </w:rPr>
        <w:t>fino ad esaurimento dei posti disponibili in piattaforma</w:t>
      </w:r>
      <w:r w:rsidRPr="00CE31EC">
        <w:rPr>
          <w:rFonts w:ascii="Garamond" w:hAnsi="Garamond"/>
        </w:rPr>
        <w:t xml:space="preserve"> inviando il modulo allegato al seguente indirizzo: aimcfirenze@gmail.com.</w:t>
      </w:r>
    </w:p>
    <w:p w14:paraId="4A063ABA" w14:textId="77777777" w:rsidR="00CE31EC" w:rsidRDefault="00CE31EC" w:rsidP="00CE31EC">
      <w:pPr>
        <w:spacing w:after="0" w:line="240" w:lineRule="auto"/>
        <w:jc w:val="both"/>
        <w:rPr>
          <w:rFonts w:ascii="Garamond" w:hAnsi="Garamond"/>
        </w:rPr>
      </w:pPr>
      <w:r w:rsidRPr="00CE31EC">
        <w:rPr>
          <w:rFonts w:ascii="Garamond" w:hAnsi="Garamond"/>
        </w:rPr>
        <w:t>COSTI</w:t>
      </w:r>
    </w:p>
    <w:p w14:paraId="239BF7AC" w14:textId="498C9948" w:rsidR="00CE31EC" w:rsidRPr="00CE31EC" w:rsidRDefault="00CE31EC" w:rsidP="00CE31EC">
      <w:pPr>
        <w:spacing w:after="0" w:line="240" w:lineRule="auto"/>
        <w:jc w:val="both"/>
        <w:rPr>
          <w:rFonts w:ascii="Garamond" w:hAnsi="Garamond"/>
        </w:rPr>
      </w:pPr>
      <w:r w:rsidRPr="00CE31EC">
        <w:rPr>
          <w:rFonts w:ascii="Garamond" w:hAnsi="Garamond"/>
          <w:b/>
          <w:bCs/>
        </w:rPr>
        <w:t>I NON SOCI</w:t>
      </w:r>
      <w:r w:rsidRPr="00CE31EC">
        <w:rPr>
          <w:rFonts w:ascii="Garamond" w:hAnsi="Garamond"/>
        </w:rPr>
        <w:t xml:space="preserve"> uniscono copia dell’avvenuto pagamento di </w:t>
      </w:r>
      <w:r w:rsidRPr="00CE31EC">
        <w:rPr>
          <w:rFonts w:ascii="Garamond" w:hAnsi="Garamond"/>
          <w:b/>
          <w:bCs/>
        </w:rPr>
        <w:t>75 €</w:t>
      </w:r>
      <w:r w:rsidRPr="00CE31EC">
        <w:rPr>
          <w:rFonts w:ascii="Garamond" w:hAnsi="Garamond"/>
        </w:rPr>
        <w:t xml:space="preserve"> o del buono della Carta docente</w:t>
      </w:r>
    </w:p>
    <w:p w14:paraId="3179516F" w14:textId="709B7920" w:rsidR="00CE31EC" w:rsidRPr="00CE31EC" w:rsidRDefault="00CE31EC" w:rsidP="00CE31EC">
      <w:pPr>
        <w:spacing w:after="0" w:line="240" w:lineRule="auto"/>
        <w:jc w:val="both"/>
        <w:rPr>
          <w:rFonts w:ascii="Garamond" w:hAnsi="Garamond"/>
        </w:rPr>
      </w:pPr>
      <w:r w:rsidRPr="00CE31EC">
        <w:rPr>
          <w:rFonts w:ascii="Garamond" w:hAnsi="Garamond"/>
          <w:b/>
          <w:bCs/>
        </w:rPr>
        <w:t>I NUOVI SOCI</w:t>
      </w:r>
      <w:r w:rsidRPr="00CE31EC">
        <w:rPr>
          <w:rFonts w:ascii="Garamond" w:hAnsi="Garamond"/>
        </w:rPr>
        <w:t xml:space="preserve"> (i docenti che intendono associarsi ad AIMCFIRENZE) uniscono copia dell’avvenuto pagamento al corso di € 20 </w:t>
      </w:r>
      <w:r w:rsidR="00427E4F">
        <w:rPr>
          <w:rFonts w:ascii="Garamond" w:hAnsi="Garamond"/>
        </w:rPr>
        <w:t xml:space="preserve">o </w:t>
      </w:r>
      <w:r w:rsidRPr="00CE31EC">
        <w:rPr>
          <w:rFonts w:ascii="Garamond" w:hAnsi="Garamond"/>
        </w:rPr>
        <w:t xml:space="preserve">del buono della carta Docente e copia di pagamento di 35 € per l’adesione all’associazione fiorentina per un totale di </w:t>
      </w:r>
      <w:r w:rsidRPr="00CE31EC">
        <w:rPr>
          <w:rFonts w:ascii="Garamond" w:hAnsi="Garamond"/>
          <w:b/>
          <w:bCs/>
        </w:rPr>
        <w:t>55 €</w:t>
      </w:r>
      <w:r w:rsidRPr="00CE31EC">
        <w:rPr>
          <w:rFonts w:ascii="Garamond" w:hAnsi="Garamond"/>
        </w:rPr>
        <w:t xml:space="preserve">. </w:t>
      </w:r>
    </w:p>
    <w:p w14:paraId="1635E1E6" w14:textId="7FD3F50C" w:rsidR="00CE31EC" w:rsidRPr="00CE31EC" w:rsidRDefault="00CE31EC" w:rsidP="00CE31EC">
      <w:pPr>
        <w:spacing w:after="0" w:line="240" w:lineRule="auto"/>
        <w:jc w:val="both"/>
        <w:rPr>
          <w:rFonts w:ascii="Garamond" w:hAnsi="Garamond"/>
          <w:b/>
          <w:bCs/>
        </w:rPr>
      </w:pPr>
      <w:r w:rsidRPr="00CE31EC">
        <w:rPr>
          <w:rFonts w:ascii="Garamond" w:hAnsi="Garamond"/>
          <w:b/>
          <w:bCs/>
        </w:rPr>
        <w:t>I SOCI</w:t>
      </w:r>
      <w:r w:rsidRPr="00CE31EC">
        <w:rPr>
          <w:rFonts w:ascii="Garamond" w:hAnsi="Garamond"/>
        </w:rPr>
        <w:t xml:space="preserve"> (in regola con l’adesione 2025) uniscono copia dell’avvenuto pagamento di </w:t>
      </w:r>
      <w:proofErr w:type="gramStart"/>
      <w:r w:rsidRPr="00CE31EC">
        <w:rPr>
          <w:rFonts w:ascii="Garamond" w:hAnsi="Garamond"/>
          <w:b/>
          <w:bCs/>
        </w:rPr>
        <w:t>25  €</w:t>
      </w:r>
      <w:proofErr w:type="gramEnd"/>
      <w:r w:rsidR="00CE2210">
        <w:rPr>
          <w:rFonts w:ascii="Garamond" w:hAnsi="Garamond"/>
          <w:b/>
          <w:bCs/>
        </w:rPr>
        <w:t xml:space="preserve"> </w:t>
      </w:r>
      <w:r w:rsidR="00CE2210" w:rsidRPr="00621B87">
        <w:rPr>
          <w:rFonts w:ascii="Garamond" w:hAnsi="Garamond"/>
        </w:rPr>
        <w:t>o copia di carta docente</w:t>
      </w:r>
    </w:p>
    <w:p w14:paraId="2C27EE7A" w14:textId="77777777" w:rsidR="00CE31EC" w:rsidRPr="00CE31EC" w:rsidRDefault="00CE31EC" w:rsidP="00CE31EC">
      <w:pPr>
        <w:spacing w:after="0" w:line="240" w:lineRule="auto"/>
        <w:jc w:val="both"/>
        <w:rPr>
          <w:rFonts w:ascii="Garamond" w:hAnsi="Garamond"/>
        </w:rPr>
      </w:pPr>
      <w:r w:rsidRPr="00CE31EC">
        <w:rPr>
          <w:rFonts w:ascii="Garamond" w:hAnsi="Garamond"/>
        </w:rPr>
        <w:t xml:space="preserve">Gli importi vanno versati sul conto Iban IT74R0760102800000026617506- intestato a </w:t>
      </w:r>
      <w:proofErr w:type="spellStart"/>
      <w:r w:rsidRPr="00CE31EC">
        <w:rPr>
          <w:rFonts w:ascii="Garamond" w:hAnsi="Garamond"/>
        </w:rPr>
        <w:t>Aimc</w:t>
      </w:r>
      <w:proofErr w:type="spellEnd"/>
      <w:r w:rsidRPr="00CE31EC">
        <w:rPr>
          <w:rFonts w:ascii="Garamond" w:hAnsi="Garamond"/>
        </w:rPr>
        <w:t xml:space="preserve"> Firenze- via Palazzuolo, 95-50123 Firenze o tramite c/</w:t>
      </w:r>
      <w:proofErr w:type="spellStart"/>
      <w:proofErr w:type="gramStart"/>
      <w:r w:rsidRPr="00CE31EC">
        <w:rPr>
          <w:rFonts w:ascii="Garamond" w:hAnsi="Garamond"/>
        </w:rPr>
        <w:t>cp</w:t>
      </w:r>
      <w:proofErr w:type="spellEnd"/>
      <w:r w:rsidRPr="00CE31EC">
        <w:rPr>
          <w:rFonts w:ascii="Garamond" w:hAnsi="Garamond"/>
        </w:rPr>
        <w:t xml:space="preserve"> :</w:t>
      </w:r>
      <w:proofErr w:type="gramEnd"/>
      <w:r w:rsidRPr="00CE31EC">
        <w:rPr>
          <w:rFonts w:ascii="Garamond" w:hAnsi="Garamond"/>
        </w:rPr>
        <w:t xml:space="preserve">n.26617506- intestato a </w:t>
      </w:r>
      <w:proofErr w:type="spellStart"/>
      <w:r w:rsidRPr="00CE31EC">
        <w:rPr>
          <w:rFonts w:ascii="Garamond" w:hAnsi="Garamond"/>
        </w:rPr>
        <w:t>Aimc</w:t>
      </w:r>
      <w:proofErr w:type="spellEnd"/>
      <w:r w:rsidRPr="00CE31EC">
        <w:rPr>
          <w:rFonts w:ascii="Garamond" w:hAnsi="Garamond"/>
        </w:rPr>
        <w:t xml:space="preserve"> Firenze-via Palazzuolo 95- 50123 Firenze. In tal caso si unisce al modulo di iscrizione anche la copia del bonifico. SI RICORDA CHE L’ADESIONE ALLE ASSOCIAZIONI NON SI PAGA CON LA CARTA DOCENTE. Ai partecipanti sarà rilasciato l'attestato di frequenza e i materiali consegnati dai relatori.</w:t>
      </w:r>
    </w:p>
    <w:p w14:paraId="12F48176" w14:textId="77777777" w:rsidR="00CE31EC" w:rsidRPr="00CE31EC" w:rsidRDefault="00CE31EC" w:rsidP="00CE31EC">
      <w:pPr>
        <w:jc w:val="both"/>
        <w:rPr>
          <w:rFonts w:ascii="Garamond" w:hAnsi="Garamond"/>
        </w:rPr>
      </w:pPr>
      <w:r w:rsidRPr="00CE31EC">
        <w:rPr>
          <w:rFonts w:ascii="Garamond" w:hAnsi="Garamond"/>
        </w:rPr>
        <w:t xml:space="preserve"> Per informazioni Stefano Pagni Fedi tel.3474162620; Catia Rossi: tel.349-1049114 (dopo ore 17,00)</w:t>
      </w:r>
    </w:p>
    <w:p w14:paraId="1A75F532" w14:textId="77777777" w:rsidR="00CE31EC" w:rsidRPr="00CE31EC" w:rsidRDefault="00CE31EC" w:rsidP="00CE31EC">
      <w:pPr>
        <w:rPr>
          <w:rFonts w:ascii="Garamond" w:hAnsi="Garamond"/>
        </w:rPr>
      </w:pPr>
      <w:r w:rsidRPr="00CE31EC">
        <w:rPr>
          <w:rFonts w:ascii="Garamond" w:hAnsi="Garamond"/>
        </w:rPr>
        <w:t>Per A.I.M.C. Firenze</w:t>
      </w:r>
    </w:p>
    <w:p w14:paraId="07FF6D4D" w14:textId="7619E301" w:rsidR="00B9794F" w:rsidRPr="00CE31EC" w:rsidRDefault="00CE31EC">
      <w:pPr>
        <w:rPr>
          <w:rFonts w:ascii="Garamond" w:hAnsi="Garamond"/>
        </w:rPr>
      </w:pPr>
      <w:r w:rsidRPr="00CE31EC">
        <w:rPr>
          <w:rFonts w:ascii="Garamond" w:hAnsi="Garamond"/>
        </w:rPr>
        <w:t>Il Presidente Stefano Pagni Fedi</w:t>
      </w:r>
    </w:p>
    <w:sectPr w:rsidR="00B9794F" w:rsidRPr="00CE31EC" w:rsidSect="00CE31EC">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EC"/>
    <w:rsid w:val="00127E7F"/>
    <w:rsid w:val="00427E4F"/>
    <w:rsid w:val="00621B87"/>
    <w:rsid w:val="00760065"/>
    <w:rsid w:val="0076459B"/>
    <w:rsid w:val="00793578"/>
    <w:rsid w:val="00801CCB"/>
    <w:rsid w:val="00A248DE"/>
    <w:rsid w:val="00AD1613"/>
    <w:rsid w:val="00B9794F"/>
    <w:rsid w:val="00CE2210"/>
    <w:rsid w:val="00CE31EC"/>
    <w:rsid w:val="00F34A2A"/>
    <w:rsid w:val="00F62E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78C1"/>
  <w15:chartTrackingRefBased/>
  <w15:docId w15:val="{3627356A-8B71-4CAF-822A-E0063EB9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3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E3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E31E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E31E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E31E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E31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E31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E31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E31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31E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E31E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E31E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E31E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E31E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E31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E31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E31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E31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E3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E31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E31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E31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E31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E31EC"/>
    <w:rPr>
      <w:i/>
      <w:iCs/>
      <w:color w:val="404040" w:themeColor="text1" w:themeTint="BF"/>
    </w:rPr>
  </w:style>
  <w:style w:type="paragraph" w:styleId="Paragrafoelenco">
    <w:name w:val="List Paragraph"/>
    <w:basedOn w:val="Normale"/>
    <w:uiPriority w:val="34"/>
    <w:qFormat/>
    <w:rsid w:val="00CE31EC"/>
    <w:pPr>
      <w:ind w:left="720"/>
      <w:contextualSpacing/>
    </w:pPr>
  </w:style>
  <w:style w:type="character" w:styleId="Enfasiintensa">
    <w:name w:val="Intense Emphasis"/>
    <w:basedOn w:val="Carpredefinitoparagrafo"/>
    <w:uiPriority w:val="21"/>
    <w:qFormat/>
    <w:rsid w:val="00CE31EC"/>
    <w:rPr>
      <w:i/>
      <w:iCs/>
      <w:color w:val="0F4761" w:themeColor="accent1" w:themeShade="BF"/>
    </w:rPr>
  </w:style>
  <w:style w:type="paragraph" w:styleId="Citazioneintensa">
    <w:name w:val="Intense Quote"/>
    <w:basedOn w:val="Normale"/>
    <w:next w:val="Normale"/>
    <w:link w:val="CitazioneintensaCarattere"/>
    <w:uiPriority w:val="30"/>
    <w:qFormat/>
    <w:rsid w:val="00CE3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E31EC"/>
    <w:rPr>
      <w:i/>
      <w:iCs/>
      <w:color w:val="0F4761" w:themeColor="accent1" w:themeShade="BF"/>
    </w:rPr>
  </w:style>
  <w:style w:type="character" w:styleId="Riferimentointenso">
    <w:name w:val="Intense Reference"/>
    <w:basedOn w:val="Carpredefinitoparagrafo"/>
    <w:uiPriority w:val="32"/>
    <w:qFormat/>
    <w:rsid w:val="00CE3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pagni fedi</dc:creator>
  <cp:keywords/>
  <dc:description/>
  <cp:lastModifiedBy>stefano pagni fedi</cp:lastModifiedBy>
  <cp:revision>6</cp:revision>
  <dcterms:created xsi:type="dcterms:W3CDTF">2025-02-14T09:43:00Z</dcterms:created>
  <dcterms:modified xsi:type="dcterms:W3CDTF">2025-02-16T21:07:00Z</dcterms:modified>
</cp:coreProperties>
</file>